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BE0E" w14:textId="2C6CCB19" w:rsidR="006D167A" w:rsidRPr="006D167A" w:rsidRDefault="00F64701" w:rsidP="006D167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B83B85" wp14:editId="7D06A379">
            <wp:simplePos x="0" y="0"/>
            <wp:positionH relativeFrom="column">
              <wp:posOffset>1371600</wp:posOffset>
            </wp:positionH>
            <wp:positionV relativeFrom="paragraph">
              <wp:posOffset>-163830</wp:posOffset>
            </wp:positionV>
            <wp:extent cx="3190875" cy="1009376"/>
            <wp:effectExtent l="0" t="0" r="0" b="63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C 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0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D375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58AC03B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DEF66E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DFD685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3A2E6F" w14:textId="3AA09E25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NATIONAL AUTO BODY COUNCIL</w:t>
      </w:r>
    </w:p>
    <w:p w14:paraId="6614269F" w14:textId="48E640B9" w:rsidR="006D167A" w:rsidRPr="004A5572" w:rsidRDefault="004A557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Board of Directors </w:t>
      </w:r>
      <w:r w:rsidR="001F685A">
        <w:rPr>
          <w:rFonts w:ascii="Arial" w:hAnsi="Arial" w:cs="Arial"/>
          <w:b/>
          <w:bCs/>
          <w:color w:val="000000"/>
          <w:sz w:val="24"/>
          <w:szCs w:val="24"/>
        </w:rPr>
        <w:t>Events</w:t>
      </w:r>
    </w:p>
    <w:p w14:paraId="2E1A9AD9" w14:textId="39A4BCBA" w:rsidR="006D167A" w:rsidRPr="004A5572" w:rsidRDefault="001E004D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Monday, January 1</w:t>
      </w:r>
      <w:r w:rsidR="009D7F1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9D7F16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4A5572"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6D167A" w:rsidRPr="004A557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B1411">
        <w:rPr>
          <w:rFonts w:ascii="Arial" w:hAnsi="Arial" w:cs="Arial"/>
          <w:b/>
          <w:bCs/>
          <w:color w:val="000000"/>
          <w:sz w:val="24"/>
          <w:szCs w:val="24"/>
        </w:rPr>
        <w:t>2:00 PM-7:00PM P</w:t>
      </w:r>
      <w:r w:rsidR="006D167A" w:rsidRPr="004A5572">
        <w:rPr>
          <w:rFonts w:ascii="Arial" w:hAnsi="Arial" w:cs="Arial"/>
          <w:b/>
          <w:bCs/>
          <w:color w:val="000000"/>
          <w:sz w:val="24"/>
          <w:szCs w:val="24"/>
        </w:rPr>
        <w:t>T</w:t>
      </w:r>
    </w:p>
    <w:p w14:paraId="4DB33EB0" w14:textId="77777777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Hilton Palm Springs - Horizon 1</w:t>
      </w:r>
    </w:p>
    <w:p w14:paraId="7078C731" w14:textId="77777777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Palm Springs, CA</w:t>
      </w:r>
    </w:p>
    <w:p w14:paraId="647E9A29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14:paraId="67ECFE5E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Vision</w:t>
      </w:r>
    </w:p>
    <w:p w14:paraId="09E7566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Automotive Collision Repairers are Admired Professionals</w:t>
      </w:r>
    </w:p>
    <w:p w14:paraId="0AEBA496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0D15D42E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Mission</w:t>
      </w:r>
    </w:p>
    <w:p w14:paraId="19799958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To develop, implement and promote community-based initiatives that exemplify the professionalism and integrity of the Collision Repair Industry</w:t>
      </w:r>
    </w:p>
    <w:p w14:paraId="55CA2577" w14:textId="77777777" w:rsidR="009D7F16" w:rsidRDefault="009D7F16" w:rsidP="00D238E2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11E9025" w14:textId="77777777" w:rsidR="006C626C" w:rsidRDefault="006C626C" w:rsidP="009D7F16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F78C16A" w14:textId="12F3DCBF" w:rsidR="009D7F16" w:rsidRPr="004A5572" w:rsidRDefault="009D7F16" w:rsidP="009D7F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BOARD </w:t>
      </w:r>
      <w:r w:rsidRPr="004A557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MEETING </w:t>
      </w:r>
      <w:r w:rsidR="00D238E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</w:t>
      </w:r>
    </w:p>
    <w:p w14:paraId="1775C311" w14:textId="77777777" w:rsidR="008264EF" w:rsidRDefault="008264EF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C92245" w14:textId="4895DBFF" w:rsidR="006D167A" w:rsidRPr="004B1CE9" w:rsidRDefault="006D167A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OPEN SESSION</w:t>
      </w:r>
    </w:p>
    <w:p w14:paraId="0AABBE0D" w14:textId="5E152F36" w:rsidR="006D167A" w:rsidRPr="00D238E2" w:rsidRDefault="006D167A" w:rsidP="004B1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Welcome, Introductions &amp; Anti-Trust Statement </w:t>
      </w:r>
      <w:r w:rsidR="00D238E2" w:rsidRPr="00D238E2">
        <w:rPr>
          <w:rFonts w:ascii="Arial" w:hAnsi="Arial" w:cs="Arial"/>
          <w:sz w:val="24"/>
          <w:szCs w:val="24"/>
        </w:rPr>
        <w:t>were addressed by Darren Huggins</w:t>
      </w:r>
    </w:p>
    <w:p w14:paraId="79A6B44A" w14:textId="5CEE8EC5" w:rsidR="006D167A" w:rsidRPr="00D238E2" w:rsidRDefault="006D167A" w:rsidP="004B1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Approval of </w:t>
      </w:r>
      <w:r w:rsidR="009D7F16" w:rsidRPr="00D238E2">
        <w:rPr>
          <w:rFonts w:ascii="Arial" w:hAnsi="Arial" w:cs="Arial"/>
          <w:sz w:val="24"/>
          <w:szCs w:val="24"/>
        </w:rPr>
        <w:t xml:space="preserve">BOD </w:t>
      </w:r>
      <w:r w:rsidR="001F685A" w:rsidRPr="00D238E2">
        <w:rPr>
          <w:rFonts w:ascii="Arial" w:hAnsi="Arial" w:cs="Arial"/>
          <w:sz w:val="24"/>
          <w:szCs w:val="24"/>
        </w:rPr>
        <w:t xml:space="preserve">Meeting </w:t>
      </w:r>
      <w:r w:rsidRPr="00D238E2">
        <w:rPr>
          <w:rFonts w:ascii="Arial" w:hAnsi="Arial" w:cs="Arial"/>
          <w:sz w:val="24"/>
          <w:szCs w:val="24"/>
        </w:rPr>
        <w:t xml:space="preserve">Minutes </w:t>
      </w:r>
      <w:r w:rsidR="009D7F16" w:rsidRPr="00D238E2">
        <w:rPr>
          <w:rFonts w:ascii="Arial" w:hAnsi="Arial" w:cs="Arial"/>
          <w:sz w:val="24"/>
          <w:szCs w:val="24"/>
        </w:rPr>
        <w:t xml:space="preserve">November </w:t>
      </w:r>
      <w:r w:rsidR="001F685A" w:rsidRPr="00D238E2">
        <w:rPr>
          <w:rFonts w:ascii="Arial" w:hAnsi="Arial" w:cs="Arial"/>
          <w:sz w:val="24"/>
          <w:szCs w:val="24"/>
        </w:rPr>
        <w:t>4</w:t>
      </w:r>
      <w:r w:rsidRPr="00D238E2">
        <w:rPr>
          <w:rFonts w:ascii="Arial" w:hAnsi="Arial" w:cs="Arial"/>
          <w:sz w:val="24"/>
          <w:szCs w:val="24"/>
        </w:rPr>
        <w:t>, 201</w:t>
      </w:r>
      <w:r w:rsidR="001F685A" w:rsidRPr="00D238E2">
        <w:rPr>
          <w:rFonts w:ascii="Arial" w:hAnsi="Arial" w:cs="Arial"/>
          <w:sz w:val="24"/>
          <w:szCs w:val="24"/>
        </w:rPr>
        <w:t>9</w:t>
      </w:r>
      <w:r w:rsidRPr="00D238E2">
        <w:rPr>
          <w:rFonts w:ascii="Arial" w:hAnsi="Arial" w:cs="Arial"/>
          <w:sz w:val="24"/>
          <w:szCs w:val="24"/>
        </w:rPr>
        <w:t xml:space="preserve"> </w:t>
      </w:r>
      <w:r w:rsidR="00D238E2" w:rsidRPr="00D238E2">
        <w:rPr>
          <w:rFonts w:ascii="Arial" w:hAnsi="Arial" w:cs="Arial"/>
          <w:sz w:val="24"/>
          <w:szCs w:val="24"/>
        </w:rPr>
        <w:t xml:space="preserve">presented by </w:t>
      </w:r>
      <w:r w:rsidR="004A5572" w:rsidRPr="00D238E2">
        <w:rPr>
          <w:rFonts w:ascii="Arial" w:hAnsi="Arial" w:cs="Arial"/>
          <w:sz w:val="24"/>
          <w:szCs w:val="24"/>
        </w:rPr>
        <w:t>Doug Schlueter</w:t>
      </w:r>
      <w:r w:rsidR="00D238E2">
        <w:rPr>
          <w:rFonts w:ascii="Arial" w:hAnsi="Arial" w:cs="Arial"/>
          <w:sz w:val="24"/>
          <w:szCs w:val="24"/>
        </w:rPr>
        <w:t xml:space="preserve"> – </w:t>
      </w:r>
      <w:r w:rsidR="00D238E2" w:rsidRPr="00244610">
        <w:rPr>
          <w:rFonts w:ascii="Arial" w:hAnsi="Arial" w:cs="Arial"/>
          <w:b/>
          <w:bCs/>
          <w:sz w:val="24"/>
          <w:szCs w:val="24"/>
        </w:rPr>
        <w:t>APPROVED Unanimously</w:t>
      </w:r>
    </w:p>
    <w:p w14:paraId="24BA2A98" w14:textId="5B9E61A2" w:rsidR="001F685A" w:rsidRPr="00D238E2" w:rsidRDefault="001F685A" w:rsidP="001F6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Approval of 2019 Annual Meeting Minutes November 6, 2019</w:t>
      </w:r>
      <w:r w:rsidR="00D238E2">
        <w:rPr>
          <w:rFonts w:ascii="Arial" w:hAnsi="Arial" w:cs="Arial"/>
          <w:sz w:val="24"/>
          <w:szCs w:val="24"/>
        </w:rPr>
        <w:t xml:space="preserve"> presented by </w:t>
      </w:r>
      <w:r w:rsidRPr="00D238E2">
        <w:rPr>
          <w:rFonts w:ascii="Arial" w:hAnsi="Arial" w:cs="Arial"/>
          <w:sz w:val="24"/>
          <w:szCs w:val="24"/>
        </w:rPr>
        <w:t>Doug Schlueter</w:t>
      </w:r>
      <w:r w:rsidR="00D238E2">
        <w:rPr>
          <w:rFonts w:ascii="Arial" w:hAnsi="Arial" w:cs="Arial"/>
          <w:sz w:val="24"/>
          <w:szCs w:val="24"/>
        </w:rPr>
        <w:t xml:space="preserve"> – It was determined that the Annual Meeting Minutes were not to be reviewed or approved until the next Annual Meeting in 2020</w:t>
      </w:r>
    </w:p>
    <w:p w14:paraId="0B5F643C" w14:textId="35FB7836" w:rsidR="006D167A" w:rsidRPr="00D238E2" w:rsidRDefault="006D167A" w:rsidP="004B1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Treasurer’s Report </w:t>
      </w:r>
      <w:r w:rsidR="00D238E2">
        <w:rPr>
          <w:rFonts w:ascii="Arial" w:hAnsi="Arial" w:cs="Arial"/>
          <w:sz w:val="24"/>
          <w:szCs w:val="24"/>
        </w:rPr>
        <w:t xml:space="preserve">presented by </w:t>
      </w:r>
      <w:r w:rsidR="001F685A" w:rsidRPr="00D238E2">
        <w:rPr>
          <w:rFonts w:ascii="Arial" w:hAnsi="Arial" w:cs="Arial"/>
          <w:sz w:val="24"/>
          <w:szCs w:val="24"/>
        </w:rPr>
        <w:t>Brian Driehorst</w:t>
      </w:r>
      <w:r w:rsidR="00D238E2">
        <w:rPr>
          <w:rFonts w:ascii="Arial" w:hAnsi="Arial" w:cs="Arial"/>
          <w:sz w:val="24"/>
          <w:szCs w:val="24"/>
        </w:rPr>
        <w:t xml:space="preserve"> and Bill Garoutte</w:t>
      </w:r>
    </w:p>
    <w:p w14:paraId="0B3F90CD" w14:textId="7A8947A3" w:rsidR="00D238E2" w:rsidRPr="00D238E2" w:rsidRDefault="00D238E2" w:rsidP="00D238E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was received from AEG </w:t>
      </w:r>
      <w:r w:rsidR="00244610">
        <w:rPr>
          <w:rFonts w:ascii="Arial" w:hAnsi="Arial" w:cs="Arial"/>
          <w:sz w:val="24"/>
          <w:szCs w:val="24"/>
        </w:rPr>
        <w:t>the Friday before the Board Meeting and was unaudited. It was distributed during the course of the meeting</w:t>
      </w:r>
    </w:p>
    <w:p w14:paraId="3DF777FE" w14:textId="77777777" w:rsidR="007C6731" w:rsidRPr="00D238E2" w:rsidRDefault="007C6731" w:rsidP="007C67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Chairman’s Views and Perspective -</w:t>
      </w:r>
      <w:r w:rsidRPr="00D238E2">
        <w:rPr>
          <w:rFonts w:ascii="Arial" w:hAnsi="Arial" w:cs="Arial"/>
          <w:i/>
          <w:iCs/>
          <w:sz w:val="24"/>
          <w:szCs w:val="24"/>
        </w:rPr>
        <w:t xml:space="preserve"> Darren Huggins</w:t>
      </w:r>
    </w:p>
    <w:p w14:paraId="65951442" w14:textId="7F8E2F1F" w:rsidR="006D167A" w:rsidRDefault="008264EF" w:rsidP="004B1C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President’s</w:t>
      </w:r>
      <w:r w:rsidR="006D167A" w:rsidRPr="00D238E2">
        <w:rPr>
          <w:rFonts w:ascii="Arial" w:hAnsi="Arial" w:cs="Arial"/>
          <w:sz w:val="24"/>
          <w:szCs w:val="24"/>
        </w:rPr>
        <w:t xml:space="preserve"> Report &amp; Comments – </w:t>
      </w:r>
      <w:r w:rsidR="004A5572" w:rsidRPr="00D238E2">
        <w:rPr>
          <w:rFonts w:ascii="Arial" w:hAnsi="Arial" w:cs="Arial"/>
          <w:i/>
          <w:iCs/>
          <w:sz w:val="24"/>
          <w:szCs w:val="24"/>
        </w:rPr>
        <w:t>Bill Garoutte</w:t>
      </w:r>
    </w:p>
    <w:p w14:paraId="0CB2C2A8" w14:textId="0609B7C9" w:rsidR="00244610" w:rsidRPr="00244610" w:rsidRDefault="00244610" w:rsidP="002446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244610">
        <w:rPr>
          <w:rFonts w:ascii="Arial" w:hAnsi="Arial" w:cs="Arial"/>
          <w:sz w:val="24"/>
          <w:szCs w:val="24"/>
        </w:rPr>
        <w:t xml:space="preserve">2020 Board Meetings were discussed and most specifically about the late summer Board Meeting.  It was determined and </w:t>
      </w:r>
      <w:r w:rsidRPr="00244610">
        <w:rPr>
          <w:rFonts w:ascii="Arial" w:hAnsi="Arial" w:cs="Arial"/>
          <w:b/>
          <w:bCs/>
          <w:sz w:val="24"/>
          <w:szCs w:val="24"/>
        </w:rPr>
        <w:t>Approved Unanimously</w:t>
      </w:r>
      <w:r w:rsidRPr="00244610">
        <w:rPr>
          <w:rFonts w:ascii="Arial" w:hAnsi="Arial" w:cs="Arial"/>
          <w:sz w:val="24"/>
          <w:szCs w:val="24"/>
        </w:rPr>
        <w:t xml:space="preserve"> that we would have our summer Board Meeting in conjunction with the St. Louis Gol</w:t>
      </w:r>
      <w:r w:rsidR="00BC46E9">
        <w:rPr>
          <w:rFonts w:ascii="Arial" w:hAnsi="Arial" w:cs="Arial"/>
          <w:sz w:val="24"/>
          <w:szCs w:val="24"/>
        </w:rPr>
        <w:t>f</w:t>
      </w:r>
      <w:r w:rsidRPr="00244610">
        <w:rPr>
          <w:rFonts w:ascii="Arial" w:hAnsi="Arial" w:cs="Arial"/>
          <w:sz w:val="24"/>
          <w:szCs w:val="24"/>
        </w:rPr>
        <w:t xml:space="preserve"> Fundraiser the day following the golf event. Summer Board Meeting will be September 22, 2020 at Enterprise </w:t>
      </w:r>
      <w:r w:rsidR="00BC46E9">
        <w:rPr>
          <w:rFonts w:ascii="Arial" w:hAnsi="Arial" w:cs="Arial"/>
          <w:sz w:val="24"/>
          <w:szCs w:val="24"/>
        </w:rPr>
        <w:t>C</w:t>
      </w:r>
      <w:r w:rsidRPr="00244610">
        <w:rPr>
          <w:rFonts w:ascii="Arial" w:hAnsi="Arial" w:cs="Arial"/>
          <w:sz w:val="24"/>
          <w:szCs w:val="24"/>
        </w:rPr>
        <w:t>orporate Headquarters</w:t>
      </w:r>
      <w:r>
        <w:rPr>
          <w:rFonts w:ascii="Arial" w:hAnsi="Arial" w:cs="Arial"/>
          <w:sz w:val="24"/>
          <w:szCs w:val="24"/>
        </w:rPr>
        <w:t xml:space="preserve"> in St. Louis.</w:t>
      </w:r>
    </w:p>
    <w:p w14:paraId="10F718F8" w14:textId="77777777" w:rsidR="0085297B" w:rsidRPr="00D238E2" w:rsidRDefault="006D167A" w:rsidP="00DB14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Planning Meeting Direction &amp; Comments – </w:t>
      </w:r>
      <w:r w:rsidR="004A5572" w:rsidRPr="00D238E2">
        <w:rPr>
          <w:rFonts w:ascii="Arial" w:hAnsi="Arial" w:cs="Arial"/>
          <w:i/>
          <w:iCs/>
          <w:sz w:val="24"/>
          <w:szCs w:val="24"/>
        </w:rPr>
        <w:t>Darren</w:t>
      </w:r>
      <w:r w:rsidR="001E004D" w:rsidRPr="00D238E2">
        <w:rPr>
          <w:rFonts w:ascii="Arial" w:hAnsi="Arial" w:cs="Arial"/>
          <w:i/>
          <w:iCs/>
          <w:sz w:val="24"/>
          <w:szCs w:val="24"/>
        </w:rPr>
        <w:t xml:space="preserve"> Huggins</w:t>
      </w:r>
      <w:r w:rsidR="0085297B" w:rsidRPr="00D238E2">
        <w:rPr>
          <w:rFonts w:ascii="Arial" w:hAnsi="Arial" w:cs="Arial"/>
          <w:i/>
          <w:sz w:val="24"/>
          <w:szCs w:val="24"/>
        </w:rPr>
        <w:t xml:space="preserve"> </w:t>
      </w:r>
    </w:p>
    <w:p w14:paraId="59406AD8" w14:textId="50A7AC0C" w:rsidR="006D167A" w:rsidRPr="00D238E2" w:rsidRDefault="006C626C" w:rsidP="00D238E2">
      <w:pPr>
        <w:rPr>
          <w:rFonts w:ascii="Arial" w:hAnsi="Arial" w:cs="Arial"/>
          <w:i/>
          <w:sz w:val="24"/>
          <w:szCs w:val="24"/>
        </w:rPr>
      </w:pPr>
      <w:r w:rsidRPr="00D238E2">
        <w:rPr>
          <w:rFonts w:ascii="Arial" w:hAnsi="Arial" w:cs="Arial"/>
          <w:i/>
          <w:sz w:val="24"/>
          <w:szCs w:val="24"/>
        </w:rPr>
        <w:br w:type="page"/>
      </w:r>
      <w:r w:rsidR="006D167A" w:rsidRPr="00D238E2">
        <w:rPr>
          <w:rFonts w:ascii="Arial" w:hAnsi="Arial" w:cs="Arial"/>
          <w:sz w:val="24"/>
          <w:szCs w:val="24"/>
        </w:rPr>
        <w:lastRenderedPageBreak/>
        <w:t xml:space="preserve">Committee Presentations – </w:t>
      </w:r>
      <w:r w:rsidR="007C6731" w:rsidRPr="00D238E2">
        <w:rPr>
          <w:rFonts w:ascii="Arial" w:hAnsi="Arial" w:cs="Arial"/>
          <w:i/>
          <w:sz w:val="24"/>
          <w:szCs w:val="24"/>
        </w:rPr>
        <w:t>Liz Stein</w:t>
      </w:r>
      <w:r w:rsidR="004B1CE9" w:rsidRPr="00D238E2">
        <w:rPr>
          <w:rFonts w:ascii="Arial" w:hAnsi="Arial" w:cs="Arial"/>
          <w:i/>
          <w:sz w:val="24"/>
          <w:szCs w:val="24"/>
        </w:rPr>
        <w:t xml:space="preserve"> &amp;</w:t>
      </w:r>
      <w:r w:rsidR="004A5572" w:rsidRPr="00D238E2">
        <w:rPr>
          <w:rFonts w:ascii="Arial" w:hAnsi="Arial" w:cs="Arial"/>
          <w:sz w:val="24"/>
          <w:szCs w:val="24"/>
        </w:rPr>
        <w:t xml:space="preserve"> </w:t>
      </w:r>
      <w:r w:rsidR="006D167A" w:rsidRPr="00D238E2">
        <w:rPr>
          <w:rFonts w:ascii="Arial" w:hAnsi="Arial" w:cs="Arial"/>
          <w:i/>
          <w:iCs/>
          <w:sz w:val="24"/>
          <w:szCs w:val="24"/>
        </w:rPr>
        <w:t>Committee Co-Chairs</w:t>
      </w:r>
    </w:p>
    <w:p w14:paraId="34344DF4" w14:textId="790E5A91" w:rsidR="006C626C" w:rsidRPr="00D238E2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NABC Distracted Driving Initiative™ </w:t>
      </w:r>
    </w:p>
    <w:p w14:paraId="5FE329E7" w14:textId="36B572CC" w:rsidR="006C626C" w:rsidRPr="00D238E2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NABC F.R.E.E.</w:t>
      </w:r>
      <w:r w:rsidRPr="00D238E2">
        <w:rPr>
          <w:rFonts w:ascii="Arial" w:hAnsi="Arial" w:cs="Arial"/>
          <w:sz w:val="24"/>
          <w:szCs w:val="24"/>
          <w:vertAlign w:val="superscript"/>
        </w:rPr>
        <w:t xml:space="preserve">TM </w:t>
      </w:r>
    </w:p>
    <w:p w14:paraId="41349E4A" w14:textId="77777777" w:rsidR="00D238E2" w:rsidRPr="00D238E2" w:rsidRDefault="007C6731" w:rsidP="00D238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NABC </w:t>
      </w:r>
      <w:r w:rsidR="006D167A" w:rsidRPr="00D238E2">
        <w:rPr>
          <w:rFonts w:ascii="Arial" w:hAnsi="Arial" w:cs="Arial"/>
          <w:sz w:val="24"/>
          <w:szCs w:val="24"/>
        </w:rPr>
        <w:t>Recycled Rides</w:t>
      </w:r>
      <w:r w:rsidRPr="00D238E2">
        <w:rPr>
          <w:rFonts w:ascii="Arial" w:hAnsi="Arial" w:cs="Arial"/>
          <w:sz w:val="24"/>
          <w:szCs w:val="24"/>
          <w:vertAlign w:val="superscript"/>
        </w:rPr>
        <w:t>®</w:t>
      </w:r>
      <w:r w:rsidR="00F64701" w:rsidRPr="00D238E2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14:paraId="1ADFB86E" w14:textId="3DDC573D" w:rsidR="00DB1411" w:rsidRPr="00D238E2" w:rsidRDefault="007C6731" w:rsidP="00D238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NABC </w:t>
      </w:r>
      <w:r w:rsidR="006D167A" w:rsidRPr="00D238E2">
        <w:rPr>
          <w:rFonts w:ascii="Arial" w:hAnsi="Arial" w:cs="Arial"/>
          <w:sz w:val="24"/>
          <w:szCs w:val="24"/>
        </w:rPr>
        <w:t>Recycled Rides</w:t>
      </w:r>
      <w:r w:rsidR="00F64701" w:rsidRPr="00D238E2">
        <w:rPr>
          <w:rFonts w:ascii="Arial" w:hAnsi="Arial" w:cs="Arial"/>
          <w:sz w:val="24"/>
          <w:szCs w:val="24"/>
          <w:vertAlign w:val="superscript"/>
        </w:rPr>
        <w:t>®</w:t>
      </w:r>
      <w:r w:rsidR="006D167A" w:rsidRPr="00D238E2">
        <w:rPr>
          <w:rFonts w:ascii="Arial" w:hAnsi="Arial" w:cs="Arial"/>
          <w:sz w:val="24"/>
          <w:szCs w:val="24"/>
        </w:rPr>
        <w:t xml:space="preserve"> </w:t>
      </w:r>
      <w:r w:rsidR="00BC46E9">
        <w:rPr>
          <w:rFonts w:ascii="Arial" w:hAnsi="Arial" w:cs="Arial"/>
          <w:sz w:val="24"/>
          <w:szCs w:val="24"/>
        </w:rPr>
        <w:t xml:space="preserve">for </w:t>
      </w:r>
      <w:r w:rsidR="006D167A" w:rsidRPr="00D238E2">
        <w:rPr>
          <w:rFonts w:ascii="Arial" w:hAnsi="Arial" w:cs="Arial"/>
          <w:sz w:val="24"/>
          <w:szCs w:val="24"/>
        </w:rPr>
        <w:t xml:space="preserve"> Schools</w:t>
      </w:r>
      <w:r w:rsidR="00F64701" w:rsidRPr="00D238E2">
        <w:rPr>
          <w:rFonts w:ascii="Arial" w:hAnsi="Arial" w:cs="Arial"/>
          <w:sz w:val="24"/>
          <w:szCs w:val="24"/>
        </w:rPr>
        <w:t xml:space="preserve"> </w:t>
      </w:r>
    </w:p>
    <w:p w14:paraId="56FA5C4E" w14:textId="677E6548" w:rsidR="004A5572" w:rsidRPr="00D238E2" w:rsidRDefault="004A5572" w:rsidP="003C08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Committee Presentations – </w:t>
      </w:r>
      <w:r w:rsidR="00F64701" w:rsidRPr="00D238E2">
        <w:rPr>
          <w:rFonts w:ascii="Arial" w:hAnsi="Arial" w:cs="Arial"/>
          <w:i/>
          <w:iCs/>
          <w:sz w:val="24"/>
          <w:szCs w:val="24"/>
        </w:rPr>
        <w:t>Clint Marlow</w:t>
      </w:r>
      <w:r w:rsidR="004B1CE9" w:rsidRPr="00D238E2">
        <w:rPr>
          <w:rFonts w:ascii="Arial" w:hAnsi="Arial" w:cs="Arial"/>
          <w:sz w:val="24"/>
          <w:szCs w:val="24"/>
        </w:rPr>
        <w:t xml:space="preserve"> &amp;</w:t>
      </w:r>
      <w:r w:rsidRPr="00D238E2">
        <w:rPr>
          <w:rFonts w:ascii="Arial" w:hAnsi="Arial" w:cs="Arial"/>
          <w:i/>
          <w:iCs/>
          <w:sz w:val="24"/>
          <w:szCs w:val="24"/>
        </w:rPr>
        <w:t xml:space="preserve"> Committee Co-Chairs</w:t>
      </w:r>
    </w:p>
    <w:p w14:paraId="639882FF" w14:textId="5BB99177" w:rsidR="00F64701" w:rsidRPr="00D238E2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Awards</w:t>
      </w:r>
    </w:p>
    <w:p w14:paraId="5B3F6AEB" w14:textId="6C82339C" w:rsidR="00F64701" w:rsidRPr="00D238E2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Fundraising </w:t>
      </w:r>
    </w:p>
    <w:p w14:paraId="17148904" w14:textId="5A02E434" w:rsidR="00F64701" w:rsidRPr="00D238E2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Governance </w:t>
      </w:r>
    </w:p>
    <w:p w14:paraId="2EC91A7E" w14:textId="3BF97489" w:rsidR="00F64701" w:rsidRPr="00D238E2" w:rsidRDefault="00F64701" w:rsidP="00F64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Marketing </w:t>
      </w:r>
    </w:p>
    <w:p w14:paraId="53364CFF" w14:textId="6BF876D8" w:rsidR="003C08EA" w:rsidRPr="00D238E2" w:rsidRDefault="004A5572" w:rsidP="003C08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Membership </w:t>
      </w:r>
    </w:p>
    <w:p w14:paraId="2F3FC7B6" w14:textId="35F43CD2" w:rsidR="003C08EA" w:rsidRPr="00D238E2" w:rsidRDefault="003C08EA" w:rsidP="003C08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Old Business </w:t>
      </w:r>
    </w:p>
    <w:p w14:paraId="3CDD5FA4" w14:textId="75CE23F8" w:rsidR="003C08EA" w:rsidRPr="00D238E2" w:rsidRDefault="003C08EA" w:rsidP="003C08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New Business </w:t>
      </w:r>
    </w:p>
    <w:p w14:paraId="13AAFE35" w14:textId="77777777" w:rsidR="00FC16BC" w:rsidRPr="00354F2E" w:rsidRDefault="003C08EA" w:rsidP="00354F2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Open Board Meeting Adjournment</w:t>
      </w:r>
    </w:p>
    <w:p w14:paraId="21E6F2C0" w14:textId="77777777" w:rsidR="00FC16BC" w:rsidRDefault="00FC16BC" w:rsidP="00FC16BC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3FB6BC5" w14:textId="1E4FF8B9" w:rsidR="003C08EA" w:rsidRPr="00D238E2" w:rsidRDefault="00D238E2" w:rsidP="00D238E2">
      <w:pPr>
        <w:rPr>
          <w:rFonts w:ascii="Arial" w:hAnsi="Arial" w:cs="Arial"/>
          <w:iCs/>
          <w:sz w:val="24"/>
          <w:szCs w:val="24"/>
        </w:rPr>
      </w:pPr>
      <w:r w:rsidRPr="00D238E2">
        <w:rPr>
          <w:rFonts w:ascii="Arial" w:hAnsi="Arial" w:cs="Arial"/>
          <w:iCs/>
          <w:sz w:val="24"/>
          <w:szCs w:val="24"/>
        </w:rPr>
        <w:t xml:space="preserve">The </w:t>
      </w:r>
      <w:r w:rsidR="00163DD9" w:rsidRPr="00D238E2">
        <w:rPr>
          <w:rFonts w:ascii="Arial" w:hAnsi="Arial" w:cs="Arial"/>
          <w:iCs/>
          <w:sz w:val="24"/>
          <w:szCs w:val="24"/>
        </w:rPr>
        <w:t>Board of Directors w</w:t>
      </w:r>
      <w:r>
        <w:rPr>
          <w:rFonts w:ascii="Arial" w:hAnsi="Arial" w:cs="Arial"/>
          <w:iCs/>
          <w:sz w:val="24"/>
          <w:szCs w:val="24"/>
        </w:rPr>
        <w:t xml:space="preserve">ent </w:t>
      </w:r>
      <w:r w:rsidR="00163DD9" w:rsidRPr="00D238E2">
        <w:rPr>
          <w:rFonts w:ascii="Arial" w:hAnsi="Arial" w:cs="Arial"/>
          <w:iCs/>
          <w:sz w:val="24"/>
          <w:szCs w:val="24"/>
        </w:rPr>
        <w:t>into</w:t>
      </w:r>
      <w:r>
        <w:rPr>
          <w:rFonts w:ascii="Arial" w:hAnsi="Arial" w:cs="Arial"/>
          <w:iCs/>
          <w:sz w:val="24"/>
          <w:szCs w:val="24"/>
        </w:rPr>
        <w:t xml:space="preserve"> an</w:t>
      </w:r>
      <w:r w:rsidR="00FC16BC" w:rsidRPr="00D238E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E</w:t>
      </w:r>
      <w:r w:rsidR="00163DD9" w:rsidRPr="00D238E2">
        <w:rPr>
          <w:rFonts w:ascii="Arial" w:hAnsi="Arial" w:cs="Arial"/>
          <w:iCs/>
          <w:sz w:val="24"/>
          <w:szCs w:val="24"/>
        </w:rPr>
        <w:t xml:space="preserve">xecutive </w:t>
      </w:r>
      <w:r>
        <w:rPr>
          <w:rFonts w:ascii="Arial" w:hAnsi="Arial" w:cs="Arial"/>
          <w:iCs/>
          <w:sz w:val="24"/>
          <w:szCs w:val="24"/>
        </w:rPr>
        <w:t>S</w:t>
      </w:r>
      <w:r w:rsidR="00163DD9" w:rsidRPr="00D238E2">
        <w:rPr>
          <w:rFonts w:ascii="Arial" w:hAnsi="Arial" w:cs="Arial"/>
          <w:iCs/>
          <w:sz w:val="24"/>
          <w:szCs w:val="24"/>
        </w:rPr>
        <w:t>ession following</w:t>
      </w:r>
      <w:r>
        <w:rPr>
          <w:rFonts w:ascii="Arial" w:hAnsi="Arial" w:cs="Arial"/>
          <w:iCs/>
          <w:sz w:val="24"/>
          <w:szCs w:val="24"/>
        </w:rPr>
        <w:t xml:space="preserve"> the adjournment of the Open Board Meeting</w:t>
      </w:r>
    </w:p>
    <w:p w14:paraId="2552FE0A" w14:textId="77777777" w:rsidR="00F64701" w:rsidRPr="00F64701" w:rsidRDefault="00F64701" w:rsidP="00F64701">
      <w:pPr>
        <w:pStyle w:val="ListParagraph"/>
        <w:rPr>
          <w:rFonts w:ascii="Arial" w:hAnsi="Arial" w:cs="Arial"/>
          <w:b/>
          <w:bCs/>
          <w:i/>
          <w:sz w:val="24"/>
          <w:szCs w:val="24"/>
        </w:rPr>
      </w:pPr>
    </w:p>
    <w:p w14:paraId="46257053" w14:textId="77777777" w:rsidR="00F64701" w:rsidRDefault="00F64701" w:rsidP="00F64701">
      <w:pPr>
        <w:pStyle w:val="ListParagraph"/>
        <w:rPr>
          <w:rFonts w:ascii="Arial" w:hAnsi="Arial" w:cs="Arial"/>
          <w:b/>
          <w:bCs/>
          <w:i/>
          <w:sz w:val="24"/>
          <w:szCs w:val="24"/>
        </w:rPr>
      </w:pPr>
    </w:p>
    <w:p w14:paraId="4F622B00" w14:textId="77777777" w:rsidR="00A77205" w:rsidRDefault="00A77205" w:rsidP="00A7720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2C49" wp14:editId="6093AE0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960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17406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8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ZvQEAAMc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D8FC484" w14:textId="77777777" w:rsidR="006C626C" w:rsidRDefault="006C626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04186EF4" w14:textId="074BC51E" w:rsidR="00A77205" w:rsidRPr="00D238E2" w:rsidRDefault="00D238E2" w:rsidP="00A77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238E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Following the Executive </w:t>
      </w:r>
      <w:r w:rsidR="00244610" w:rsidRPr="00D238E2">
        <w:rPr>
          <w:rFonts w:ascii="Arial" w:hAnsi="Arial" w:cs="Arial"/>
          <w:b/>
          <w:bCs/>
          <w:color w:val="000000"/>
          <w:sz w:val="24"/>
          <w:szCs w:val="24"/>
        </w:rPr>
        <w:t>Session,</w:t>
      </w:r>
      <w:r w:rsidRPr="00D238E2">
        <w:rPr>
          <w:rFonts w:ascii="Arial" w:hAnsi="Arial" w:cs="Arial"/>
          <w:b/>
          <w:bCs/>
          <w:color w:val="000000"/>
          <w:sz w:val="24"/>
          <w:szCs w:val="24"/>
        </w:rPr>
        <w:t xml:space="preserve"> the </w:t>
      </w:r>
      <w:r w:rsidR="00A77205" w:rsidRPr="00D238E2">
        <w:rPr>
          <w:rFonts w:ascii="Arial" w:hAnsi="Arial" w:cs="Arial"/>
          <w:b/>
          <w:bCs/>
          <w:color w:val="000000"/>
          <w:sz w:val="24"/>
          <w:szCs w:val="24"/>
        </w:rPr>
        <w:t>NABC Committee</w:t>
      </w:r>
      <w:r w:rsidR="00244610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A77205" w:rsidRPr="00D238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238E2">
        <w:rPr>
          <w:rFonts w:ascii="Arial" w:hAnsi="Arial" w:cs="Arial"/>
          <w:b/>
          <w:bCs/>
          <w:color w:val="000000"/>
          <w:sz w:val="24"/>
          <w:szCs w:val="24"/>
        </w:rPr>
        <w:t xml:space="preserve">broke up into </w:t>
      </w:r>
      <w:r w:rsidR="00A77205" w:rsidRPr="00D238E2">
        <w:rPr>
          <w:rFonts w:ascii="Arial" w:hAnsi="Arial" w:cs="Arial"/>
          <w:b/>
          <w:bCs/>
          <w:color w:val="000000"/>
          <w:sz w:val="24"/>
          <w:szCs w:val="24"/>
        </w:rPr>
        <w:t>Planning Sessions</w:t>
      </w:r>
      <w:r w:rsidR="00244610">
        <w:rPr>
          <w:rFonts w:ascii="Arial" w:hAnsi="Arial" w:cs="Arial"/>
          <w:b/>
          <w:bCs/>
          <w:color w:val="000000"/>
          <w:sz w:val="24"/>
          <w:szCs w:val="24"/>
        </w:rPr>
        <w:t xml:space="preserve"> for 2020</w:t>
      </w:r>
    </w:p>
    <w:p w14:paraId="386532D9" w14:textId="77777777" w:rsidR="00A77205" w:rsidRDefault="00A77205" w:rsidP="00A77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5C8F1E" w14:textId="77777777" w:rsidR="00A77205" w:rsidRDefault="00A77205" w:rsidP="00A77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78F3F3" w14:textId="77777777" w:rsidR="00C24E48" w:rsidRPr="00D238E2" w:rsidRDefault="00C24E48" w:rsidP="00C24E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NABC Distracted Driving Initiative™</w:t>
      </w:r>
    </w:p>
    <w:p w14:paraId="5E84FF1B" w14:textId="77777777" w:rsidR="00C24E48" w:rsidRPr="00D238E2" w:rsidRDefault="00C24E48" w:rsidP="00C24E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NABC F.R.E.E.</w:t>
      </w:r>
      <w:r w:rsidRPr="00D238E2">
        <w:rPr>
          <w:rFonts w:ascii="Arial" w:hAnsi="Arial" w:cs="Arial"/>
          <w:sz w:val="24"/>
          <w:szCs w:val="24"/>
          <w:vertAlign w:val="superscript"/>
        </w:rPr>
        <w:t>TM</w:t>
      </w:r>
    </w:p>
    <w:p w14:paraId="61ADAAC2" w14:textId="58F2968A" w:rsidR="00A77205" w:rsidRPr="00D238E2" w:rsidRDefault="00F64701" w:rsidP="00A77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NABC </w:t>
      </w:r>
      <w:r w:rsidR="00A77205" w:rsidRPr="00D238E2">
        <w:rPr>
          <w:rFonts w:ascii="Arial" w:hAnsi="Arial" w:cs="Arial"/>
          <w:sz w:val="24"/>
          <w:szCs w:val="24"/>
        </w:rPr>
        <w:t>Recycled Rides</w:t>
      </w:r>
      <w:r w:rsidRPr="00D238E2">
        <w:rPr>
          <w:rFonts w:ascii="Arial" w:hAnsi="Arial" w:cs="Arial"/>
          <w:sz w:val="24"/>
          <w:szCs w:val="24"/>
          <w:vertAlign w:val="superscript"/>
        </w:rPr>
        <w:t>®</w:t>
      </w:r>
    </w:p>
    <w:p w14:paraId="5E7CBD26" w14:textId="490B81FF" w:rsidR="00A77205" w:rsidRPr="00D238E2" w:rsidRDefault="00F64701" w:rsidP="00A77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NABC </w:t>
      </w:r>
      <w:r w:rsidR="00A77205" w:rsidRPr="00D238E2">
        <w:rPr>
          <w:rFonts w:ascii="Arial" w:hAnsi="Arial" w:cs="Arial"/>
          <w:sz w:val="24"/>
          <w:szCs w:val="24"/>
        </w:rPr>
        <w:t>Recycled Rides</w:t>
      </w:r>
      <w:r w:rsidRPr="00D238E2">
        <w:rPr>
          <w:rFonts w:ascii="Arial" w:hAnsi="Arial" w:cs="Arial"/>
          <w:sz w:val="24"/>
          <w:szCs w:val="24"/>
          <w:vertAlign w:val="superscript"/>
        </w:rPr>
        <w:t>®</w:t>
      </w:r>
      <w:r w:rsidR="00A77205" w:rsidRPr="00D238E2">
        <w:rPr>
          <w:rFonts w:ascii="Arial" w:hAnsi="Arial" w:cs="Arial"/>
          <w:sz w:val="24"/>
          <w:szCs w:val="24"/>
        </w:rPr>
        <w:t xml:space="preserve"> </w:t>
      </w:r>
      <w:r w:rsidR="00BC46E9">
        <w:rPr>
          <w:rFonts w:ascii="Arial" w:hAnsi="Arial" w:cs="Arial"/>
          <w:sz w:val="24"/>
          <w:szCs w:val="24"/>
        </w:rPr>
        <w:t xml:space="preserve">for </w:t>
      </w:r>
      <w:r w:rsidR="00A77205" w:rsidRPr="00D238E2">
        <w:rPr>
          <w:rFonts w:ascii="Arial" w:hAnsi="Arial" w:cs="Arial"/>
          <w:sz w:val="24"/>
          <w:szCs w:val="24"/>
        </w:rPr>
        <w:t xml:space="preserve"> Schools</w:t>
      </w:r>
    </w:p>
    <w:p w14:paraId="208D1B8E" w14:textId="77777777" w:rsidR="006C626C" w:rsidRPr="00D238E2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Awards</w:t>
      </w:r>
    </w:p>
    <w:p w14:paraId="3600D113" w14:textId="77777777" w:rsidR="006C626C" w:rsidRPr="00D238E2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Finance</w:t>
      </w:r>
    </w:p>
    <w:p w14:paraId="20658230" w14:textId="77777777" w:rsidR="006C626C" w:rsidRPr="00D238E2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Fundraising</w:t>
      </w:r>
    </w:p>
    <w:p w14:paraId="4519BB3B" w14:textId="77777777" w:rsidR="006C626C" w:rsidRPr="00D238E2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Governance</w:t>
      </w:r>
    </w:p>
    <w:p w14:paraId="6E78FAFF" w14:textId="77777777" w:rsidR="006C626C" w:rsidRPr="00D238E2" w:rsidRDefault="006C626C" w:rsidP="006C62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>Marketing</w:t>
      </w:r>
    </w:p>
    <w:p w14:paraId="194AA8C3" w14:textId="77777777" w:rsidR="00A77205" w:rsidRPr="00D238E2" w:rsidRDefault="00A77205" w:rsidP="00A77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sz w:val="24"/>
          <w:szCs w:val="24"/>
        </w:rPr>
        <w:t xml:space="preserve">Membership </w:t>
      </w:r>
    </w:p>
    <w:sectPr w:rsidR="00A77205" w:rsidRPr="00D238E2" w:rsidSect="00FC16BC"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ABF3" w14:textId="77777777" w:rsidR="00D21D62" w:rsidRDefault="00D21D62" w:rsidP="006B5FA4">
      <w:pPr>
        <w:spacing w:after="0" w:line="240" w:lineRule="auto"/>
      </w:pPr>
      <w:r>
        <w:separator/>
      </w:r>
    </w:p>
  </w:endnote>
  <w:endnote w:type="continuationSeparator" w:id="0">
    <w:p w14:paraId="35D32668" w14:textId="77777777" w:rsidR="00D21D62" w:rsidRDefault="00D21D62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393D" w14:textId="0C33E123" w:rsidR="006B5FA4" w:rsidRDefault="006B5FA4" w:rsidP="006B5FA4">
    <w:pPr>
      <w:pStyle w:val="Footer"/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>NABC</w:t>
    </w:r>
    <w:r w:rsidR="00244610">
      <w:rPr>
        <w:rFonts w:ascii="Helvetica" w:hAnsi="Helvetica" w:cs="Helvetica"/>
        <w:sz w:val="16"/>
        <w:szCs w:val="16"/>
      </w:rPr>
      <w:t xml:space="preserve"> Palm Springs </w:t>
    </w:r>
    <w:r>
      <w:rPr>
        <w:rFonts w:ascii="Helvetica" w:hAnsi="Helvetica" w:cs="Helvetica"/>
        <w:sz w:val="16"/>
        <w:szCs w:val="16"/>
      </w:rPr>
      <w:t>Board Meeting</w:t>
    </w:r>
    <w:r w:rsidR="00244610">
      <w:rPr>
        <w:rFonts w:ascii="Helvetica" w:hAnsi="Helvetica" w:cs="Helvetica"/>
        <w:sz w:val="16"/>
        <w:szCs w:val="16"/>
      </w:rPr>
      <w:t xml:space="preserve"> Minutes</w:t>
    </w:r>
    <w:r w:rsidR="00354F2E">
      <w:rPr>
        <w:rFonts w:ascii="Helvetica" w:hAnsi="Helvetica" w:cs="Helvetica"/>
        <w:sz w:val="16"/>
        <w:szCs w:val="16"/>
      </w:rPr>
      <w:t xml:space="preserve"> </w:t>
    </w:r>
    <w:r w:rsidR="00244610">
      <w:rPr>
        <w:rFonts w:ascii="Helvetica" w:hAnsi="Helvetica" w:cs="Helvetica"/>
        <w:sz w:val="16"/>
        <w:szCs w:val="16"/>
      </w:rPr>
      <w:t xml:space="preserve">- </w:t>
    </w:r>
    <w:r w:rsidR="00354F2E">
      <w:rPr>
        <w:rFonts w:ascii="Helvetica" w:hAnsi="Helvetica" w:cs="Helvetica"/>
        <w:sz w:val="16"/>
        <w:szCs w:val="16"/>
      </w:rPr>
      <w:t>January 20</w:t>
    </w:r>
    <w:r w:rsidR="007C6731">
      <w:rPr>
        <w:rFonts w:ascii="Helvetica" w:hAnsi="Helvetica" w:cs="Helvetica"/>
        <w:sz w:val="16"/>
        <w:szCs w:val="16"/>
      </w:rPr>
      <w:t>20</w:t>
    </w:r>
    <w:r>
      <w:rPr>
        <w:rFonts w:ascii="Helvetica" w:hAnsi="Helvetica" w:cs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5B03" w14:textId="77777777" w:rsidR="00D21D62" w:rsidRDefault="00D21D62" w:rsidP="006B5FA4">
      <w:pPr>
        <w:spacing w:after="0" w:line="240" w:lineRule="auto"/>
      </w:pPr>
      <w:r>
        <w:separator/>
      </w:r>
    </w:p>
  </w:footnote>
  <w:footnote w:type="continuationSeparator" w:id="0">
    <w:p w14:paraId="0E09D3BA" w14:textId="77777777" w:rsidR="00D21D62" w:rsidRDefault="00D21D62" w:rsidP="006B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CDE"/>
    <w:multiLevelType w:val="hybridMultilevel"/>
    <w:tmpl w:val="A7D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6BED"/>
    <w:multiLevelType w:val="hybridMultilevel"/>
    <w:tmpl w:val="8E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6608B"/>
    <w:rsid w:val="000C7C4B"/>
    <w:rsid w:val="00163DD9"/>
    <w:rsid w:val="00195AEB"/>
    <w:rsid w:val="00195BA9"/>
    <w:rsid w:val="001E004D"/>
    <w:rsid w:val="001F685A"/>
    <w:rsid w:val="00222475"/>
    <w:rsid w:val="00244610"/>
    <w:rsid w:val="00283DE2"/>
    <w:rsid w:val="00321D3C"/>
    <w:rsid w:val="00354F2E"/>
    <w:rsid w:val="003C08EA"/>
    <w:rsid w:val="004667A5"/>
    <w:rsid w:val="004A5572"/>
    <w:rsid w:val="004B1CE9"/>
    <w:rsid w:val="004B2BD3"/>
    <w:rsid w:val="004C22AC"/>
    <w:rsid w:val="00592399"/>
    <w:rsid w:val="005A533F"/>
    <w:rsid w:val="00630D10"/>
    <w:rsid w:val="00677CC2"/>
    <w:rsid w:val="00696A7A"/>
    <w:rsid w:val="006B5FA4"/>
    <w:rsid w:val="006C626C"/>
    <w:rsid w:val="006D167A"/>
    <w:rsid w:val="00733751"/>
    <w:rsid w:val="007532F7"/>
    <w:rsid w:val="007C6731"/>
    <w:rsid w:val="008264EF"/>
    <w:rsid w:val="00840E04"/>
    <w:rsid w:val="0085297B"/>
    <w:rsid w:val="008D74AF"/>
    <w:rsid w:val="009D7F16"/>
    <w:rsid w:val="009E6049"/>
    <w:rsid w:val="009F13A3"/>
    <w:rsid w:val="009F796F"/>
    <w:rsid w:val="00A77205"/>
    <w:rsid w:val="00AD3C24"/>
    <w:rsid w:val="00BA16D6"/>
    <w:rsid w:val="00BC46E9"/>
    <w:rsid w:val="00C24E48"/>
    <w:rsid w:val="00CE475A"/>
    <w:rsid w:val="00D21D62"/>
    <w:rsid w:val="00D238E2"/>
    <w:rsid w:val="00D37453"/>
    <w:rsid w:val="00D72340"/>
    <w:rsid w:val="00DB1411"/>
    <w:rsid w:val="00E00CFB"/>
    <w:rsid w:val="00E0324C"/>
    <w:rsid w:val="00F64701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811B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Debby Robinson</cp:lastModifiedBy>
  <cp:revision>3</cp:revision>
  <dcterms:created xsi:type="dcterms:W3CDTF">2020-03-23T20:21:00Z</dcterms:created>
  <dcterms:modified xsi:type="dcterms:W3CDTF">2020-03-23T21:14:00Z</dcterms:modified>
</cp:coreProperties>
</file>